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88" w:rsidRDefault="00B24331" w:rsidP="00287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 w:rsidR="00287388">
        <w:rPr>
          <w:rFonts w:ascii="Times New Roman" w:hAnsi="Times New Roman" w:cs="Times New Roman"/>
          <w:sz w:val="28"/>
          <w:szCs w:val="28"/>
        </w:rPr>
        <w:t>Obec Lhota pod Hořičkami</w:t>
      </w:r>
    </w:p>
    <w:p w:rsidR="00287388" w:rsidRDefault="00287388" w:rsidP="00287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Lhota pod Hořičkami21</w:t>
      </w:r>
    </w:p>
    <w:p w:rsidR="00287388" w:rsidRDefault="00287388" w:rsidP="00287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8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52 05Lhota pod Hořičkami</w:t>
      </w:r>
    </w:p>
    <w:p w:rsidR="00287388" w:rsidRDefault="00287388" w:rsidP="00287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IČ: </w:t>
      </w:r>
      <w:r w:rsidRPr="00287388">
        <w:rPr>
          <w:rFonts w:ascii="Times New Roman" w:hAnsi="Times New Roman" w:cs="Times New Roman"/>
          <w:sz w:val="28"/>
          <w:szCs w:val="28"/>
        </w:rPr>
        <w:t>00653993</w:t>
      </w:r>
    </w:p>
    <w:p w:rsidR="00287388" w:rsidRDefault="00287388" w:rsidP="00287388">
      <w:pPr>
        <w:rPr>
          <w:rFonts w:ascii="Times New Roman" w:hAnsi="Times New Roman" w:cs="Times New Roman"/>
          <w:sz w:val="24"/>
          <w:szCs w:val="24"/>
        </w:rPr>
      </w:pPr>
    </w:p>
    <w:p w:rsidR="00287388" w:rsidRDefault="00287388" w:rsidP="0028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LHOTA POD HOŘIČKAMI</w:t>
      </w:r>
    </w:p>
    <w:p w:rsidR="00287388" w:rsidRDefault="00287388" w:rsidP="0028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POVINNĚ ZVEŘEJŇOVANÝCH DOKUMENTECH</w:t>
      </w:r>
    </w:p>
    <w:p w:rsidR="00287388" w:rsidRDefault="00287388" w:rsidP="00287388">
      <w:pPr>
        <w:rPr>
          <w:rFonts w:ascii="Times New Roman" w:hAnsi="Times New Roman" w:cs="Times New Roman"/>
          <w:b/>
          <w:sz w:val="28"/>
          <w:szCs w:val="28"/>
        </w:rPr>
      </w:pPr>
    </w:p>
    <w:p w:rsidR="00287388" w:rsidRDefault="00287388" w:rsidP="0028738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</w:t>
      </w:r>
      <w:r>
        <w:rPr>
          <w:rFonts w:ascii="Times New Roman" w:hAnsi="Times New Roman" w:cs="Times New Roman"/>
          <w:sz w:val="24"/>
          <w:szCs w:val="24"/>
        </w:rPr>
        <w:br/>
        <w:t xml:space="preserve">na úřední desce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hyperlink r:id="rId4" w:history="1">
        <w:r w:rsidRPr="00E8555C">
          <w:rPr>
            <w:rStyle w:val="Hypertextovodkaz"/>
            <w:rFonts w:ascii="Times New Roman" w:hAnsi="Times New Roman" w:cs="Times New Roman"/>
            <w:sz w:val="24"/>
            <w:szCs w:val="24"/>
          </w:rPr>
          <w:t>http://www.mikroregionupa.cz/napln-a-cinnost/uredni-deska-1/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388" w:rsidRDefault="00287388" w:rsidP="00287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42F" w:rsidRDefault="00287388" w:rsidP="00287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listinné podoby všech dokumentů je možné nahlédnout na adrese: Lhota pod Hořičkami 21, kancelář Obce Lhota pod Hořičkami v úředních hodinách: pondělí 8 – 10 hod., středa16 – 18 hod.</w:t>
      </w:r>
    </w:p>
    <w:p w:rsidR="00287388" w:rsidRDefault="00287388" w:rsidP="00287388">
      <w:pPr>
        <w:rPr>
          <w:rFonts w:ascii="Times New Roman" w:hAnsi="Times New Roman" w:cs="Times New Roman"/>
          <w:sz w:val="24"/>
          <w:szCs w:val="24"/>
        </w:rPr>
      </w:pPr>
    </w:p>
    <w:p w:rsidR="0096242F" w:rsidRDefault="00B243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rozpočet </w:t>
      </w:r>
      <w:r w:rsidR="00D17290">
        <w:rPr>
          <w:rFonts w:ascii="Times New Roman" w:hAnsi="Times New Roman" w:cs="Times New Roman"/>
          <w:b/>
          <w:sz w:val="28"/>
          <w:szCs w:val="28"/>
          <w:u w:val="single"/>
        </w:rPr>
        <w:t xml:space="preserve">SO ÚPA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na rok 201</w:t>
      </w:r>
      <w:r w:rsidR="00D1729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96242F" w:rsidRDefault="00D1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r w:rsidR="00B24331">
        <w:rPr>
          <w:rFonts w:ascii="Times New Roman" w:hAnsi="Times New Roman" w:cs="Times New Roman"/>
          <w:sz w:val="24"/>
          <w:szCs w:val="24"/>
        </w:rPr>
        <w:t>schválil rozpočet na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24331">
        <w:rPr>
          <w:rFonts w:ascii="Times New Roman" w:hAnsi="Times New Roman" w:cs="Times New Roman"/>
          <w:sz w:val="24"/>
          <w:szCs w:val="24"/>
        </w:rPr>
        <w:t xml:space="preserve"> dne 15.12.201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96242F" w:rsidRDefault="00B24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D1729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7290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96242F" w:rsidRDefault="009624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6242F" w:rsidRDefault="00D12C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</w:t>
      </w:r>
      <w:r w:rsidR="00B24331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SO ÚPA </w:t>
      </w:r>
      <w:r w:rsidR="00B24331">
        <w:rPr>
          <w:rFonts w:ascii="Times New Roman" w:hAnsi="Times New Roman" w:cs="Times New Roman"/>
          <w:b/>
          <w:sz w:val="28"/>
          <w:szCs w:val="28"/>
          <w:u w:val="single"/>
        </w:rPr>
        <w:t>na období 2019 –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96242F" w:rsidRDefault="00D12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r>
        <w:rPr>
          <w:rFonts w:ascii="Times New Roman" w:hAnsi="Times New Roman" w:cs="Times New Roman"/>
          <w:sz w:val="24"/>
          <w:szCs w:val="24"/>
        </w:rPr>
        <w:t xml:space="preserve"> schválil </w:t>
      </w:r>
      <w:r w:rsidR="00B24331">
        <w:rPr>
          <w:rFonts w:ascii="Times New Roman" w:hAnsi="Times New Roman" w:cs="Times New Roman"/>
          <w:sz w:val="24"/>
          <w:szCs w:val="24"/>
        </w:rPr>
        <w:t>střednědobý výhled rozpočtu na období 2019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24331">
        <w:rPr>
          <w:rFonts w:ascii="Times New Roman" w:hAnsi="Times New Roman" w:cs="Times New Roman"/>
          <w:sz w:val="24"/>
          <w:szCs w:val="24"/>
        </w:rPr>
        <w:t xml:space="preserve"> dne 15.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B24331">
        <w:rPr>
          <w:rFonts w:ascii="Times New Roman" w:hAnsi="Times New Roman" w:cs="Times New Roman"/>
          <w:sz w:val="24"/>
          <w:szCs w:val="24"/>
        </w:rPr>
        <w:t>.2017</w:t>
      </w:r>
    </w:p>
    <w:p w:rsidR="0096242F" w:rsidRDefault="00B24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D12C0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2C0A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96242F" w:rsidRDefault="0096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42F" w:rsidRDefault="00B243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 w:rsidR="00C157F7">
        <w:rPr>
          <w:rFonts w:ascii="Times New Roman" w:hAnsi="Times New Roman" w:cs="Times New Roman"/>
          <w:b/>
          <w:sz w:val="28"/>
          <w:szCs w:val="28"/>
          <w:u w:val="single"/>
        </w:rPr>
        <w:t>SO ÚPA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2017</w:t>
      </w:r>
    </w:p>
    <w:p w:rsidR="0096242F" w:rsidRDefault="00A2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B24331">
        <w:rPr>
          <w:rFonts w:ascii="Times New Roman" w:hAnsi="Times New Roman" w:cs="Times New Roman"/>
          <w:sz w:val="24"/>
          <w:szCs w:val="24"/>
        </w:rPr>
        <w:t xml:space="preserve"> Rozpočtové opatření č. 1/2017 dne </w:t>
      </w:r>
      <w:r w:rsidR="00CA7A5B">
        <w:rPr>
          <w:rFonts w:ascii="Times New Roman" w:hAnsi="Times New Roman" w:cs="Times New Roman"/>
          <w:sz w:val="24"/>
          <w:szCs w:val="24"/>
        </w:rPr>
        <w:t>20</w:t>
      </w:r>
      <w:r w:rsidR="00B24331">
        <w:rPr>
          <w:rFonts w:ascii="Times New Roman" w:hAnsi="Times New Roman" w:cs="Times New Roman"/>
          <w:sz w:val="24"/>
          <w:szCs w:val="24"/>
        </w:rPr>
        <w:t>.</w:t>
      </w:r>
      <w:r w:rsidR="00CA7A5B">
        <w:rPr>
          <w:rFonts w:ascii="Times New Roman" w:hAnsi="Times New Roman" w:cs="Times New Roman"/>
          <w:sz w:val="24"/>
          <w:szCs w:val="24"/>
        </w:rPr>
        <w:t xml:space="preserve"> 6</w:t>
      </w:r>
      <w:r w:rsidR="00B24331">
        <w:rPr>
          <w:rFonts w:ascii="Times New Roman" w:hAnsi="Times New Roman" w:cs="Times New Roman"/>
          <w:sz w:val="24"/>
          <w:szCs w:val="24"/>
        </w:rPr>
        <w:t>.2017</w:t>
      </w:r>
    </w:p>
    <w:p w:rsidR="0096242F" w:rsidRDefault="00B24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1</w:t>
      </w:r>
      <w:r w:rsidR="00AF3E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3EC8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96242F" w:rsidRDefault="0096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8E8" w:rsidRDefault="007A78E8" w:rsidP="007A7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r>
        <w:rPr>
          <w:rFonts w:ascii="Times New Roman" w:hAnsi="Times New Roman" w:cs="Times New Roman"/>
          <w:sz w:val="24"/>
          <w:szCs w:val="24"/>
        </w:rPr>
        <w:t xml:space="preserve"> schválil Rozpočtové opatření č. 2/2017 dne 20. 9. 2017</w:t>
      </w:r>
    </w:p>
    <w:p w:rsidR="0096242F" w:rsidRDefault="007A78E8" w:rsidP="007A7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6. 10. 2017</w:t>
      </w:r>
    </w:p>
    <w:p w:rsidR="0096242F" w:rsidRDefault="0096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8E8" w:rsidRDefault="007A78E8" w:rsidP="007A7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r>
        <w:rPr>
          <w:rFonts w:ascii="Times New Roman" w:hAnsi="Times New Roman" w:cs="Times New Roman"/>
          <w:sz w:val="24"/>
          <w:szCs w:val="24"/>
        </w:rPr>
        <w:t xml:space="preserve"> schválil Rozpočtové opatření č. 3/2017 dne 16. 11. 2017</w:t>
      </w:r>
    </w:p>
    <w:p w:rsidR="0096242F" w:rsidRPr="00473045" w:rsidRDefault="007A7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16. 11. 2017</w:t>
      </w:r>
    </w:p>
    <w:p w:rsidR="0096242F" w:rsidRDefault="0096242F">
      <w:pPr>
        <w:spacing w:after="0"/>
        <w:jc w:val="both"/>
      </w:pPr>
    </w:p>
    <w:p w:rsidR="00531B2C" w:rsidRDefault="00531B2C" w:rsidP="00531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r>
        <w:rPr>
          <w:rFonts w:ascii="Times New Roman" w:hAnsi="Times New Roman" w:cs="Times New Roman"/>
          <w:sz w:val="24"/>
          <w:szCs w:val="24"/>
        </w:rPr>
        <w:t xml:space="preserve"> schválil Rozpočtové opatření č. 4/2017 dne 15. 12. 2017</w:t>
      </w:r>
    </w:p>
    <w:p w:rsidR="00531B2C" w:rsidRDefault="00531B2C" w:rsidP="00531B2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Zveřejněn</w:t>
      </w:r>
      <w:r w:rsidR="00287388">
        <w:rPr>
          <w:rFonts w:ascii="Times New Roman" w:hAnsi="Times New Roman" w:cs="Times New Roman"/>
          <w:sz w:val="24"/>
          <w:szCs w:val="24"/>
        </w:rPr>
        <w:t>o 19. 12. 2017</w:t>
      </w:r>
      <w:bookmarkStart w:id="0" w:name="_GoBack"/>
      <w:bookmarkEnd w:id="0"/>
    </w:p>
    <w:sectPr w:rsidR="00531B2C" w:rsidSect="001A70B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242F"/>
    <w:rsid w:val="001A70B3"/>
    <w:rsid w:val="00287388"/>
    <w:rsid w:val="002B149D"/>
    <w:rsid w:val="00307822"/>
    <w:rsid w:val="00473045"/>
    <w:rsid w:val="00531B2C"/>
    <w:rsid w:val="00602E1E"/>
    <w:rsid w:val="007A78E8"/>
    <w:rsid w:val="0096242F"/>
    <w:rsid w:val="00A25F7B"/>
    <w:rsid w:val="00AF203F"/>
    <w:rsid w:val="00AF3EC8"/>
    <w:rsid w:val="00B24331"/>
    <w:rsid w:val="00C157F7"/>
    <w:rsid w:val="00C76234"/>
    <w:rsid w:val="00CA7A5B"/>
    <w:rsid w:val="00D12C0A"/>
    <w:rsid w:val="00D1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0B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1A70B3"/>
    <w:rPr>
      <w:rFonts w:cs="Courier New"/>
    </w:rPr>
  </w:style>
  <w:style w:type="character" w:customStyle="1" w:styleId="ListLabel2">
    <w:name w:val="ListLabel 2"/>
    <w:qFormat/>
    <w:rsid w:val="001A70B3"/>
    <w:rPr>
      <w:rFonts w:cs="Courier New"/>
    </w:rPr>
  </w:style>
  <w:style w:type="character" w:customStyle="1" w:styleId="ListLabel3">
    <w:name w:val="ListLabel 3"/>
    <w:qFormat/>
    <w:rsid w:val="001A70B3"/>
    <w:rPr>
      <w:rFonts w:cs="Courier New"/>
    </w:rPr>
  </w:style>
  <w:style w:type="paragraph" w:customStyle="1" w:styleId="Nadpis">
    <w:name w:val="Nadpis"/>
    <w:basedOn w:val="Normln"/>
    <w:next w:val="Zkladntext"/>
    <w:qFormat/>
    <w:rsid w:val="001A70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1A70B3"/>
    <w:pPr>
      <w:spacing w:after="140" w:line="288" w:lineRule="auto"/>
    </w:pPr>
  </w:style>
  <w:style w:type="paragraph" w:styleId="Seznam">
    <w:name w:val="List"/>
    <w:basedOn w:val="Zkladntext"/>
    <w:rsid w:val="001A70B3"/>
    <w:rPr>
      <w:rFonts w:cs="Mangal"/>
    </w:rPr>
  </w:style>
  <w:style w:type="paragraph" w:styleId="Titulek">
    <w:name w:val="caption"/>
    <w:basedOn w:val="Normln"/>
    <w:qFormat/>
    <w:rsid w:val="001A70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A70B3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782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782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upa.cz/napln-a-cinnost/uredni-deska-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DARINA KRICNAROVÁ</cp:lastModifiedBy>
  <cp:revision>2</cp:revision>
  <dcterms:created xsi:type="dcterms:W3CDTF">2018-01-02T20:51:00Z</dcterms:created>
  <dcterms:modified xsi:type="dcterms:W3CDTF">2018-01-02T20:51:00Z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