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CF8E" w14:textId="43FC6529" w:rsidR="00E93866" w:rsidRDefault="006E42DE" w:rsidP="006E42DE">
      <w:pPr>
        <w:pStyle w:val="Bezmezer"/>
      </w:pPr>
      <w:r>
        <w:t>Vážení spoluobčané,</w:t>
      </w:r>
    </w:p>
    <w:p w14:paraId="0A7D0150" w14:textId="036D12CC" w:rsidR="006E42DE" w:rsidRDefault="006E42DE" w:rsidP="006E42DE">
      <w:pPr>
        <w:pStyle w:val="Bezmezer"/>
      </w:pPr>
      <w:r>
        <w:t>Na tomto místě si můžete přečíst prohlášení o z</w:t>
      </w:r>
      <w:r>
        <w:t>veřejňování fotografií z</w:t>
      </w:r>
      <w:r>
        <w:t> </w:t>
      </w:r>
      <w:r>
        <w:t>akcí</w:t>
      </w:r>
      <w:r>
        <w:t xml:space="preserve"> pořádaných a spolupořádaných obcí Lhota pod Hořičkami.</w:t>
      </w:r>
    </w:p>
    <w:p w14:paraId="78A822D1" w14:textId="77777777" w:rsidR="006E42DE" w:rsidRDefault="006E42DE" w:rsidP="006E42DE">
      <w:pPr>
        <w:pStyle w:val="Bezmezer"/>
      </w:pPr>
    </w:p>
    <w:p w14:paraId="44C1B43B" w14:textId="1AB40DF8" w:rsidR="006E42DE" w:rsidRDefault="006E42DE" w:rsidP="006E42DE">
      <w:pPr>
        <w:pStyle w:val="Bezmezer"/>
      </w:pPr>
      <w:r>
        <w:t xml:space="preserve">Dle § 84 občanského zákoníku lze zachytit podobu člověka, ze které lze určit jeho totožnost, jen s jeho souhlasem. Dle § 89 občanského zákoníku jsou povoleny určité výjimky, </w:t>
      </w:r>
      <w:r>
        <w:t xml:space="preserve">kde </w:t>
      </w:r>
      <w:r>
        <w:t xml:space="preserve">je mimo jiné řečeno, že </w:t>
      </w:r>
      <w:r w:rsidRPr="006E42DE">
        <w:rPr>
          <w:b/>
          <w:bCs/>
          <w:i/>
          <w:iCs/>
        </w:rPr>
        <w:t>„Podobizna nebo zvukový či obrazový záznam se mohou bez svolení člověka také pořídit nebo použít přiměřeným způsobem též k vědeckému nebo uměleckému účelu a pro tiskové, rozhlasové, televizní nebo obdobné zpravodajství“.</w:t>
      </w:r>
    </w:p>
    <w:p w14:paraId="0B2C6736" w14:textId="77777777" w:rsidR="00230060" w:rsidRDefault="00230060"/>
    <w:p w14:paraId="19C09E9F" w14:textId="5DE7B099" w:rsidR="00B322AC" w:rsidRDefault="00B322AC">
      <w:r>
        <w:t xml:space="preserve">V našem případě vždy splňujeme </w:t>
      </w:r>
      <w:r w:rsidR="00230060">
        <w:t xml:space="preserve">podle právního rozboru </w:t>
      </w:r>
      <w:r>
        <w:t>podmínky a</w:t>
      </w:r>
      <w:r w:rsidRPr="00B322AC">
        <w:t>kce bez omezení počtu osob, kde jsou náhodní návštěvníci v pohybu např. vánoční trhy, rozsvícení stromu, akce na nádvořích, dny otevřených dveří, dětský de</w:t>
      </w:r>
      <w:r w:rsidR="00594020">
        <w:t xml:space="preserve">n apod. Ale také </w:t>
      </w:r>
      <w:r w:rsidR="00594020" w:rsidRPr="00594020">
        <w:t>vernisáže, výstavy, koncerty, společenský večer, návštěvy VIP hostů</w:t>
      </w:r>
      <w:r w:rsidR="00594020">
        <w:t xml:space="preserve"> apod.</w:t>
      </w:r>
    </w:p>
    <w:p w14:paraId="52E409E4" w14:textId="77777777" w:rsidR="00594020" w:rsidRDefault="00594020" w:rsidP="00594020">
      <w:r>
        <w:t xml:space="preserve">Výše uvedený pořadatel tímto prohlašuje, že </w:t>
      </w:r>
    </w:p>
    <w:p w14:paraId="7CB735C9" w14:textId="77777777" w:rsidR="00594020" w:rsidRDefault="00594020" w:rsidP="00594020">
      <w:pPr>
        <w:pStyle w:val="Odstavecseseznamem"/>
        <w:numPr>
          <w:ilvl w:val="0"/>
          <w:numId w:val="1"/>
        </w:numPr>
      </w:pPr>
      <w:r>
        <w:t xml:space="preserve">Fotografie </w:t>
      </w:r>
      <w:r>
        <w:t>nebude</w:t>
      </w:r>
      <w:r>
        <w:t xml:space="preserve"> narušovat důstojnost člověka, jeho soukromí, čest, zesměšňovat, urážet, ne</w:t>
      </w:r>
      <w:r>
        <w:t>bude</w:t>
      </w:r>
      <w:r>
        <w:t xml:space="preserve"> ale ani dvojsmyslná, neestetická, ironická, </w:t>
      </w:r>
      <w:r>
        <w:t xml:space="preserve">nebudou zveřejněny </w:t>
      </w:r>
      <w:r>
        <w:t>nevhodné momentky, neupravený oděv, grimasy, ne</w:t>
      </w:r>
      <w:r>
        <w:t>bude</w:t>
      </w:r>
      <w:r>
        <w:t xml:space="preserve"> porušovat jiné chráněné zájmy člověk</w:t>
      </w:r>
      <w:r>
        <w:t xml:space="preserve">a. Pořadatel bere na vědomí, že </w:t>
      </w:r>
      <w:r>
        <w:t>každý člověk (a rodič) toto může vnímat subjektivně jinak.</w:t>
      </w:r>
    </w:p>
    <w:p w14:paraId="3F756DCD" w14:textId="610ACCFA" w:rsidR="00594020" w:rsidRDefault="00594020" w:rsidP="00594020">
      <w:pPr>
        <w:pStyle w:val="Odstavecseseznamem"/>
        <w:numPr>
          <w:ilvl w:val="0"/>
          <w:numId w:val="1"/>
        </w:numPr>
      </w:pPr>
      <w:r>
        <w:t>Bere na vědomí, že v</w:t>
      </w:r>
      <w:r>
        <w:t>nímání obsahu fotografie – podobizny člověka ze strany zástupců instituce může být v rozporu s vnímáním samotného člověka zachyceného na fotografii.</w:t>
      </w:r>
    </w:p>
    <w:p w14:paraId="76666FBA" w14:textId="7FBA526E" w:rsidR="00985C44" w:rsidRDefault="00985C44" w:rsidP="00985C44">
      <w:r>
        <w:t>Autorem většiny obrazových záznamů je kronikář obce Petr Bibrle, který také vybírá obrazové záznamy ke zveřejnění. Pokud máte výhrady ke zveřejněnému záznamu, obraťte se s žádostí na něj – viz kontakty.</w:t>
      </w:r>
    </w:p>
    <w:sectPr w:rsidR="0098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211"/>
    <w:multiLevelType w:val="hybridMultilevel"/>
    <w:tmpl w:val="183C2CC0"/>
    <w:lvl w:ilvl="0" w:tplc="E258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6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1F"/>
    <w:rsid w:val="000A701F"/>
    <w:rsid w:val="00230060"/>
    <w:rsid w:val="00594020"/>
    <w:rsid w:val="006E42DE"/>
    <w:rsid w:val="00985C44"/>
    <w:rsid w:val="00B322AC"/>
    <w:rsid w:val="00E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0BD5"/>
  <w15:chartTrackingRefBased/>
  <w15:docId w15:val="{16A65912-AE4D-4F0F-A3B5-1512C6F5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42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Bibrle</dc:creator>
  <cp:keywords/>
  <dc:description/>
  <cp:lastModifiedBy>Petr Bibrle</cp:lastModifiedBy>
  <cp:revision>4</cp:revision>
  <dcterms:created xsi:type="dcterms:W3CDTF">2022-07-19T17:41:00Z</dcterms:created>
  <dcterms:modified xsi:type="dcterms:W3CDTF">2022-07-19T18:01:00Z</dcterms:modified>
</cp:coreProperties>
</file>